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006" w:rsidRPr="00086325" w:rsidRDefault="009412D4" w:rsidP="009412D4">
      <w:pPr>
        <w:jc w:val="center"/>
        <w:rPr>
          <w:rFonts w:ascii="Algerian" w:hAnsi="Algerian"/>
          <w:b/>
          <w:sz w:val="28"/>
          <w:szCs w:val="28"/>
          <w:lang w:val="hr-HR"/>
        </w:rPr>
      </w:pPr>
      <w:r w:rsidRPr="00086325">
        <w:rPr>
          <w:rFonts w:ascii="Algerian" w:hAnsi="Algerian"/>
          <w:b/>
          <w:sz w:val="72"/>
          <w:szCs w:val="72"/>
          <w:lang w:val="hr-HR"/>
        </w:rPr>
        <w:t>KNJI</w:t>
      </w:r>
      <w:r w:rsidRPr="00086325">
        <w:rPr>
          <w:rFonts w:ascii="Cambria" w:hAnsi="Cambria" w:cs="Cambria"/>
          <w:b/>
          <w:sz w:val="72"/>
          <w:szCs w:val="72"/>
          <w:lang w:val="hr-HR"/>
        </w:rPr>
        <w:t>Ž</w:t>
      </w:r>
      <w:r w:rsidRPr="00086325">
        <w:rPr>
          <w:rFonts w:ascii="Algerian" w:hAnsi="Algerian"/>
          <w:b/>
          <w:sz w:val="72"/>
          <w:szCs w:val="72"/>
          <w:lang w:val="hr-HR"/>
        </w:rPr>
        <w:t>NICA IZ BUDU</w:t>
      </w:r>
      <w:r w:rsidRPr="00086325">
        <w:rPr>
          <w:rFonts w:ascii="Cambria" w:hAnsi="Cambria" w:cs="Cambria"/>
          <w:b/>
          <w:sz w:val="72"/>
          <w:szCs w:val="72"/>
          <w:lang w:val="hr-HR"/>
        </w:rPr>
        <w:t>Ć</w:t>
      </w:r>
      <w:r w:rsidRPr="00086325">
        <w:rPr>
          <w:rFonts w:ascii="Algerian" w:hAnsi="Algerian"/>
          <w:b/>
          <w:sz w:val="72"/>
          <w:szCs w:val="72"/>
          <w:lang w:val="hr-HR"/>
        </w:rPr>
        <w:t>NOSTI</w:t>
      </w:r>
    </w:p>
    <w:p w:rsidR="009412D4" w:rsidRPr="009412D4" w:rsidRDefault="009412D4" w:rsidP="009412D4">
      <w:pPr>
        <w:jc w:val="center"/>
        <w:rPr>
          <w:sz w:val="28"/>
          <w:szCs w:val="28"/>
          <w:lang w:val="hr-HR"/>
        </w:rPr>
      </w:pPr>
    </w:p>
    <w:p w:rsidR="00086325" w:rsidRDefault="009412D4" w:rsidP="00086325">
      <w:pPr>
        <w:rPr>
          <w:sz w:val="72"/>
          <w:szCs w:val="72"/>
          <w:lang w:val="hr-HR"/>
        </w:rPr>
      </w:pPr>
      <w:r>
        <w:rPr>
          <w:noProof/>
          <w:sz w:val="40"/>
          <w:szCs w:val="40"/>
        </w:rPr>
        <w:drawing>
          <wp:inline distT="0" distB="0" distL="0" distR="0" wp14:anchorId="229BCA20" wp14:editId="4DA5EF1D">
            <wp:extent cx="5295900" cy="397178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b_websize_Tianjin_Library_©Ossip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64" cy="39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D4" w:rsidRPr="00086325" w:rsidRDefault="00187927" w:rsidP="00086325">
      <w:pPr>
        <w:rPr>
          <w:sz w:val="72"/>
          <w:szCs w:val="72"/>
          <w:lang w:val="hr-HR"/>
        </w:rPr>
      </w:pPr>
      <w:r>
        <w:rPr>
          <w:sz w:val="40"/>
          <w:szCs w:val="40"/>
          <w:lang w:val="hr-HR"/>
        </w:rPr>
        <w:t>Dobro došli u knjižnicu iz snova. Nalazimo se u 3030. godini. Knjižnica iz snova izgrađena je 3025. godine</w:t>
      </w:r>
      <w:r w:rsidR="00C6166D">
        <w:rPr>
          <w:sz w:val="40"/>
          <w:szCs w:val="40"/>
          <w:lang w:val="hr-HR"/>
        </w:rPr>
        <w:t>,</w:t>
      </w:r>
      <w:r>
        <w:rPr>
          <w:sz w:val="40"/>
          <w:szCs w:val="40"/>
          <w:lang w:val="hr-HR"/>
        </w:rPr>
        <w:t xml:space="preserve"> a otvoril</w:t>
      </w:r>
      <w:r w:rsidR="00086325">
        <w:rPr>
          <w:sz w:val="40"/>
          <w:szCs w:val="40"/>
          <w:lang w:val="hr-HR"/>
        </w:rPr>
        <w:t>a se 3029. godine. To je najveća</w:t>
      </w:r>
      <w:r>
        <w:rPr>
          <w:sz w:val="40"/>
          <w:szCs w:val="40"/>
          <w:lang w:val="hr-HR"/>
        </w:rPr>
        <w:t xml:space="preserve"> knjižnica </w:t>
      </w:r>
      <w:r w:rsidR="00086325">
        <w:rPr>
          <w:sz w:val="40"/>
          <w:szCs w:val="40"/>
          <w:lang w:val="hr-HR"/>
        </w:rPr>
        <w:t xml:space="preserve">na svijetu </w:t>
      </w:r>
      <w:r>
        <w:rPr>
          <w:sz w:val="40"/>
          <w:szCs w:val="40"/>
          <w:lang w:val="hr-HR"/>
        </w:rPr>
        <w:t xml:space="preserve">u kojoj možete boraviti od jutra do mraka. </w:t>
      </w:r>
      <w:r w:rsidR="00086325">
        <w:rPr>
          <w:sz w:val="40"/>
          <w:szCs w:val="40"/>
          <w:lang w:val="hr-HR"/>
        </w:rPr>
        <w:t>Iznutra izgleda kao na slici ima preko 50 000 000  raznih knjiga za mlade i odrasle, a ima i posebno kutak za djecu u kojem se još nalazi i igraonica.</w:t>
      </w:r>
      <w:r w:rsidR="00490F0D">
        <w:rPr>
          <w:sz w:val="40"/>
          <w:szCs w:val="40"/>
          <w:lang w:val="hr-HR"/>
        </w:rPr>
        <w:t xml:space="preserve"> Knjige su poslagane na bijele police.</w:t>
      </w:r>
      <w:r w:rsidR="00086325">
        <w:rPr>
          <w:sz w:val="40"/>
          <w:szCs w:val="40"/>
          <w:lang w:val="hr-HR"/>
        </w:rPr>
        <w:t xml:space="preserve"> S unutarnje strane knjižnica je bijele boje </w:t>
      </w:r>
      <w:r w:rsidR="00490F0D">
        <w:rPr>
          <w:sz w:val="40"/>
          <w:szCs w:val="40"/>
          <w:lang w:val="hr-HR"/>
        </w:rPr>
        <w:t>sa svjetlima i osvjetljenjem na sve strane. N</w:t>
      </w:r>
      <w:r w:rsidR="00086325">
        <w:rPr>
          <w:sz w:val="40"/>
          <w:szCs w:val="40"/>
          <w:lang w:val="hr-HR"/>
        </w:rPr>
        <w:t xml:space="preserve">a sred knjižnice nalazi se </w:t>
      </w:r>
      <w:r w:rsidR="00086325">
        <w:rPr>
          <w:sz w:val="40"/>
          <w:szCs w:val="40"/>
          <w:lang w:val="hr-HR"/>
        </w:rPr>
        <w:lastRenderedPageBreak/>
        <w:t xml:space="preserve">velika </w:t>
      </w:r>
      <w:r w:rsidR="00490F0D">
        <w:rPr>
          <w:sz w:val="40"/>
          <w:szCs w:val="40"/>
          <w:lang w:val="hr-HR"/>
        </w:rPr>
        <w:t xml:space="preserve">prozirna kugla na kojoj svako večer ljudi koji su u knjižnici mogu pogledati određeni film.  </w:t>
      </w:r>
    </w:p>
    <w:p w:rsidR="009412D4" w:rsidRDefault="00490F0D" w:rsidP="009412D4">
      <w:pPr>
        <w:jc w:val="center"/>
        <w:rPr>
          <w:sz w:val="40"/>
          <w:szCs w:val="40"/>
          <w:lang w:val="hr-H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64934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93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6E" w:rsidRDefault="00490F0D" w:rsidP="00841F6E">
      <w:pPr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 xml:space="preserve">Ovako knjižnica izgleda s vanjske strane. Unutar knjižnice ima 578 prostorija u kojima turisti koji dođu posjetiti najveću knjižnicu mogu ostati prenoćiti na </w:t>
      </w:r>
      <w:r w:rsidR="00CF60F7">
        <w:rPr>
          <w:sz w:val="40"/>
          <w:szCs w:val="40"/>
          <w:lang w:val="hr-HR"/>
        </w:rPr>
        <w:t xml:space="preserve">jedan ili </w:t>
      </w:r>
      <w:r>
        <w:rPr>
          <w:sz w:val="40"/>
          <w:szCs w:val="40"/>
          <w:lang w:val="hr-HR"/>
        </w:rPr>
        <w:t>mjesec dana</w:t>
      </w:r>
      <w:r w:rsidR="00CF60F7">
        <w:rPr>
          <w:sz w:val="40"/>
          <w:szCs w:val="40"/>
          <w:lang w:val="hr-HR"/>
        </w:rPr>
        <w:t>,</w:t>
      </w:r>
      <w:r>
        <w:rPr>
          <w:sz w:val="40"/>
          <w:szCs w:val="40"/>
          <w:lang w:val="hr-HR"/>
        </w:rPr>
        <w:t xml:space="preserve"> a i godinu ukoliko žele. Isto tako knjižnica ima kuhinju u kojoj zaposlenici knjižnice rade i pripremaju razna jela za sve goste koji dođu u knjižnicu. U knjižnici ima velika dvorana i teretana u kojoj ljudi mogu vježbati, isto tako kao najbolja opcija svaki gost ili posjetitelj može tijekom čitanja izabrane knjige u knjižnici otići na masažu i uživati u čitanju. Ako se želite opustiti u knjižnici</w:t>
      </w:r>
      <w:r w:rsidR="00C6166D">
        <w:rPr>
          <w:sz w:val="40"/>
          <w:szCs w:val="40"/>
          <w:lang w:val="hr-HR"/>
        </w:rPr>
        <w:t>,</w:t>
      </w:r>
      <w:r>
        <w:rPr>
          <w:sz w:val="40"/>
          <w:szCs w:val="40"/>
          <w:lang w:val="hr-HR"/>
        </w:rPr>
        <w:t xml:space="preserve"> ima i bazen u koji stane 1 000 000 ljudi. </w:t>
      </w:r>
      <w:r>
        <w:rPr>
          <w:sz w:val="40"/>
          <w:szCs w:val="40"/>
          <w:lang w:val="hr-HR"/>
        </w:rPr>
        <w:lastRenderedPageBreak/>
        <w:t xml:space="preserve">Knjižnica ima još mnogo toga, ali ono što je posebno i najdraže djeci je vodeni park iza same </w:t>
      </w:r>
      <w:r w:rsidR="008C2F15">
        <w:rPr>
          <w:sz w:val="40"/>
          <w:szCs w:val="40"/>
          <w:lang w:val="hr-HR"/>
        </w:rPr>
        <w:t>knjižnice. Tamo se nalaze razno razni tobogani, a isto tako ima i trampolin park.</w:t>
      </w:r>
      <w:r>
        <w:rPr>
          <w:noProof/>
          <w:sz w:val="40"/>
          <w:szCs w:val="40"/>
        </w:rPr>
        <w:drawing>
          <wp:inline distT="0" distB="0" distL="0" distR="0">
            <wp:extent cx="5943600" cy="39643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-Par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0D" w:rsidRDefault="008C2F15" w:rsidP="00841F6E">
      <w:pPr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 xml:space="preserve">Posebna prigoda je i za starije osobe </w:t>
      </w:r>
      <w:r w:rsidR="00841F6E">
        <w:rPr>
          <w:sz w:val="40"/>
          <w:szCs w:val="40"/>
          <w:lang w:val="hr-HR"/>
        </w:rPr>
        <w:t>i ljubitelje cvijeća i vrtova. Iza knjižnice ima i veliki vrt a  i mnoštvo malih vrtova s</w:t>
      </w:r>
      <w:bookmarkStart w:id="0" w:name="_GoBack"/>
      <w:bookmarkEnd w:id="0"/>
      <w:r w:rsidR="00841F6E">
        <w:rPr>
          <w:sz w:val="40"/>
          <w:szCs w:val="40"/>
          <w:lang w:val="hr-HR"/>
        </w:rPr>
        <w:t xml:space="preserve"> mostićima koji su obasjani i šaroliko ispunjeni  cvijećem. Tamo se ljudi mogu odmoriti ili prošetati i provesti nešto vremena na čistom zraku. </w:t>
      </w:r>
    </w:p>
    <w:p w:rsidR="00841F6E" w:rsidRDefault="00841F6E" w:rsidP="009412D4">
      <w:pPr>
        <w:jc w:val="center"/>
        <w:rPr>
          <w:sz w:val="40"/>
          <w:szCs w:val="40"/>
          <w:lang w:val="hr-HR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981575" cy="54350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94" cy="54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68" w:rsidRDefault="00577868" w:rsidP="00D8246B">
      <w:pPr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Isto tako u knjižnici bi postojala nekakva pravila</w:t>
      </w:r>
      <w:r w:rsidR="003F5706">
        <w:rPr>
          <w:sz w:val="40"/>
          <w:szCs w:val="40"/>
          <w:lang w:val="hr-HR"/>
        </w:rPr>
        <w:t>, a ovo bi bila neka osnovna pravila</w:t>
      </w:r>
      <w:r>
        <w:rPr>
          <w:sz w:val="40"/>
          <w:szCs w:val="40"/>
          <w:lang w:val="hr-HR"/>
        </w:rPr>
        <w:t xml:space="preserve"> : </w:t>
      </w:r>
    </w:p>
    <w:p w:rsidR="00577868" w:rsidRDefault="00577868" w:rsidP="00577868">
      <w:pPr>
        <w:pStyle w:val="Odlomakpopisa"/>
        <w:numPr>
          <w:ilvl w:val="0"/>
          <w:numId w:val="1"/>
        </w:numPr>
        <w:jc w:val="center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Nema uništavanja ničega u knjižnici</w:t>
      </w:r>
      <w:r w:rsidR="003F5706">
        <w:rPr>
          <w:sz w:val="40"/>
          <w:szCs w:val="40"/>
          <w:lang w:val="hr-HR"/>
        </w:rPr>
        <w:t>.</w:t>
      </w:r>
    </w:p>
    <w:p w:rsidR="00577868" w:rsidRDefault="00577868" w:rsidP="00577868">
      <w:pPr>
        <w:pStyle w:val="Odlomakpopisa"/>
        <w:numPr>
          <w:ilvl w:val="0"/>
          <w:numId w:val="1"/>
        </w:numPr>
        <w:jc w:val="center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Nema nasilja!</w:t>
      </w:r>
    </w:p>
    <w:p w:rsidR="00577868" w:rsidRDefault="003F5706" w:rsidP="00577868">
      <w:pPr>
        <w:pStyle w:val="Odlomakpopisa"/>
        <w:numPr>
          <w:ilvl w:val="0"/>
          <w:numId w:val="1"/>
        </w:numPr>
        <w:jc w:val="center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Nema trčanja.</w:t>
      </w:r>
    </w:p>
    <w:p w:rsidR="003F5706" w:rsidRDefault="003F5706" w:rsidP="00577868">
      <w:pPr>
        <w:pStyle w:val="Odlomakpopisa"/>
        <w:numPr>
          <w:ilvl w:val="0"/>
          <w:numId w:val="1"/>
        </w:numPr>
        <w:jc w:val="center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Nema ružnih riječi ni psovki.</w:t>
      </w:r>
    </w:p>
    <w:p w:rsidR="00D8246B" w:rsidRDefault="00D8246B" w:rsidP="00D8246B">
      <w:pPr>
        <w:pStyle w:val="Odlomakpopisa"/>
        <w:rPr>
          <w:sz w:val="40"/>
          <w:szCs w:val="40"/>
          <w:lang w:val="hr-HR"/>
        </w:rPr>
      </w:pPr>
    </w:p>
    <w:p w:rsidR="00D8246B" w:rsidRPr="00577868" w:rsidRDefault="001F23AA" w:rsidP="00D8246B">
      <w:pPr>
        <w:pStyle w:val="Odlomakpopisa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lastRenderedPageBreak/>
        <w:t>Ova knjižnica je proglašena jednom od najljepših knjižnica na cijelom svijetu. Ako jednog dana poželite otići u nju trebate samo zažmiriti oči i u svojoj mašti ući kroz njena velika vrata i…ostanite malo duže jer nećete moći obići sve u jednom danu i najvažnije od svega…lijepo se zabavite i uživajte!</w:t>
      </w:r>
    </w:p>
    <w:sectPr w:rsidR="00D8246B" w:rsidRPr="005778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EC1785"/>
    <w:multiLevelType w:val="hybridMultilevel"/>
    <w:tmpl w:val="D9E0F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2D4"/>
    <w:rsid w:val="00086325"/>
    <w:rsid w:val="00187927"/>
    <w:rsid w:val="001F23AA"/>
    <w:rsid w:val="003F5706"/>
    <w:rsid w:val="00424006"/>
    <w:rsid w:val="00490F0D"/>
    <w:rsid w:val="004E4745"/>
    <w:rsid w:val="00577868"/>
    <w:rsid w:val="00841F6E"/>
    <w:rsid w:val="008C2F15"/>
    <w:rsid w:val="009412D4"/>
    <w:rsid w:val="00C6166D"/>
    <w:rsid w:val="00CF60F7"/>
    <w:rsid w:val="00D8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BCDB"/>
  <w15:chartTrackingRefBased/>
  <w15:docId w15:val="{0C002C62-775B-4FD8-A309-D37C342E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77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DRAZETIC</dc:creator>
  <cp:keywords/>
  <dc:description/>
  <cp:lastModifiedBy>Petra Horvat</cp:lastModifiedBy>
  <cp:revision>13</cp:revision>
  <dcterms:created xsi:type="dcterms:W3CDTF">2020-06-11T18:06:00Z</dcterms:created>
  <dcterms:modified xsi:type="dcterms:W3CDTF">2020-06-15T14:21:00Z</dcterms:modified>
</cp:coreProperties>
</file>